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2A" w:rsidRDefault="000B4F3C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ASTHMA ALLERGY QUIZ</w:t>
      </w:r>
    </w:p>
    <w:p w:rsidR="002D4C2A" w:rsidRDefault="002D4C2A">
      <w:pPr>
        <w:rPr>
          <w:sz w:val="20"/>
          <w:szCs w:val="20"/>
          <w:highlight w:val="white"/>
        </w:rPr>
      </w:pP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These types of devices are also certified to ensure that beyond having healthier products they also are kept healthy in these devices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Ceiling fans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Washers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Air Duct Systems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All the above 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The Term “Hypoallergenic” is managed by the FDA on all products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True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False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Who is starting to come after manufacturers for making false indoor air quality product claims?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FDA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USGBC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FTC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None of the above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According to the speaker, how much is spent annual</w:t>
      </w:r>
      <w:r w:rsidRPr="000B4F3C">
        <w:rPr>
          <w:color w:val="000000" w:themeColor="text1"/>
          <w:sz w:val="20"/>
          <w:szCs w:val="20"/>
          <w:highlight w:val="white"/>
        </w:rPr>
        <w:t xml:space="preserve">ly on allergy control products?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40 billion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40 million</w:t>
      </w:r>
      <w:bookmarkStart w:id="0" w:name="_GoBack"/>
      <w:bookmarkEnd w:id="0"/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110 billion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10 million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To ensure greener insulation, this organization can certified products that help reduce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Chemical issues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VOCS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Physical exposure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All the above 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Besides building with healthie</w:t>
      </w:r>
      <w:r w:rsidRPr="000B4F3C">
        <w:rPr>
          <w:color w:val="000000" w:themeColor="text1"/>
          <w:sz w:val="20"/>
          <w:szCs w:val="20"/>
          <w:highlight w:val="white"/>
        </w:rPr>
        <w:t>r certified products this organization also helps with operations to ensure the homes stay healthy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True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False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numPr>
          <w:ilvl w:val="0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Their certification standards are certified by 3rd party testing organizations like 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ISO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Cradle to Cradle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Living Future Network \</w:t>
      </w:r>
    </w:p>
    <w:p w:rsidR="002D4C2A" w:rsidRPr="000B4F3C" w:rsidRDefault="000B4F3C">
      <w:pPr>
        <w:numPr>
          <w:ilvl w:val="1"/>
          <w:numId w:val="1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Green Guard 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 8. This program also certifies what to ensure health is maintained </w:t>
      </w:r>
    </w:p>
    <w:p w:rsidR="002D4C2A" w:rsidRPr="000B4F3C" w:rsidRDefault="000B4F3C">
      <w:pPr>
        <w:numPr>
          <w:ilvl w:val="0"/>
          <w:numId w:val="3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The house cleaning process </w:t>
      </w:r>
    </w:p>
    <w:p w:rsidR="002D4C2A" w:rsidRPr="000B4F3C" w:rsidRDefault="000B4F3C">
      <w:pPr>
        <w:numPr>
          <w:ilvl w:val="0"/>
          <w:numId w:val="3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Energy Recovery Ventilators (ERV)</w:t>
      </w:r>
    </w:p>
    <w:p w:rsidR="002D4C2A" w:rsidRPr="000B4F3C" w:rsidRDefault="000B4F3C">
      <w:pPr>
        <w:numPr>
          <w:ilvl w:val="0"/>
          <w:numId w:val="3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Furnaces </w:t>
      </w:r>
    </w:p>
    <w:p w:rsidR="002D4C2A" w:rsidRPr="000B4F3C" w:rsidRDefault="000B4F3C">
      <w:pPr>
        <w:numPr>
          <w:ilvl w:val="0"/>
          <w:numId w:val="3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Heat Pumps </w:t>
      </w:r>
    </w:p>
    <w:p w:rsidR="002D4C2A" w:rsidRPr="000B4F3C" w:rsidRDefault="002D4C2A">
      <w:pPr>
        <w:rPr>
          <w:color w:val="000000" w:themeColor="text1"/>
          <w:sz w:val="20"/>
          <w:szCs w:val="20"/>
          <w:highlight w:val="white"/>
        </w:rPr>
      </w:pPr>
    </w:p>
    <w:p w:rsidR="002D4C2A" w:rsidRPr="000B4F3C" w:rsidRDefault="000B4F3C">
      <w:pPr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9. Formaldehyde levels in certified products must have major reductions within </w:t>
      </w:r>
    </w:p>
    <w:p w:rsidR="002D4C2A" w:rsidRPr="000B4F3C" w:rsidRDefault="000B4F3C">
      <w:pPr>
        <w:numPr>
          <w:ilvl w:val="0"/>
          <w:numId w:val="4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lastRenderedPageBreak/>
        <w:t xml:space="preserve">48 hours </w:t>
      </w:r>
    </w:p>
    <w:p w:rsidR="002D4C2A" w:rsidRPr="000B4F3C" w:rsidRDefault="000B4F3C">
      <w:pPr>
        <w:numPr>
          <w:ilvl w:val="0"/>
          <w:numId w:val="4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3 - 6 hours </w:t>
      </w:r>
    </w:p>
    <w:p w:rsidR="002D4C2A" w:rsidRPr="000B4F3C" w:rsidRDefault="000B4F3C">
      <w:pPr>
        <w:numPr>
          <w:ilvl w:val="0"/>
          <w:numId w:val="4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30 minutes </w:t>
      </w:r>
    </w:p>
    <w:p w:rsidR="002D4C2A" w:rsidRPr="000B4F3C" w:rsidRDefault="000B4F3C">
      <w:pPr>
        <w:numPr>
          <w:ilvl w:val="0"/>
          <w:numId w:val="4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3 - 6 days</w:t>
      </w:r>
      <w:r w:rsidRPr="000B4F3C">
        <w:rPr>
          <w:color w:val="000000" w:themeColor="text1"/>
          <w:sz w:val="20"/>
          <w:szCs w:val="20"/>
          <w:highlight w:val="white"/>
        </w:rPr>
        <w:br/>
      </w:r>
    </w:p>
    <w:p w:rsidR="002D4C2A" w:rsidRPr="000B4F3C" w:rsidRDefault="000B4F3C">
      <w:pPr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10. One type of certified product includes </w:t>
      </w:r>
    </w:p>
    <w:p w:rsidR="002D4C2A" w:rsidRPr="000B4F3C" w:rsidRDefault="000B4F3C">
      <w:pPr>
        <w:numPr>
          <w:ilvl w:val="0"/>
          <w:numId w:val="2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Insulation </w:t>
      </w:r>
    </w:p>
    <w:p w:rsidR="002D4C2A" w:rsidRPr="000B4F3C" w:rsidRDefault="000B4F3C">
      <w:pPr>
        <w:numPr>
          <w:ilvl w:val="0"/>
          <w:numId w:val="2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Fiberglass insulation </w:t>
      </w:r>
    </w:p>
    <w:p w:rsidR="002D4C2A" w:rsidRPr="000B4F3C" w:rsidRDefault="000B4F3C">
      <w:pPr>
        <w:numPr>
          <w:ilvl w:val="0"/>
          <w:numId w:val="2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>Spray foam insulation</w:t>
      </w:r>
    </w:p>
    <w:p w:rsidR="002D4C2A" w:rsidRPr="000B4F3C" w:rsidRDefault="000B4F3C">
      <w:pPr>
        <w:numPr>
          <w:ilvl w:val="0"/>
          <w:numId w:val="2"/>
        </w:numPr>
        <w:contextualSpacing/>
        <w:rPr>
          <w:color w:val="000000" w:themeColor="text1"/>
          <w:sz w:val="20"/>
          <w:szCs w:val="20"/>
          <w:highlight w:val="white"/>
        </w:rPr>
      </w:pPr>
      <w:r w:rsidRPr="000B4F3C">
        <w:rPr>
          <w:color w:val="000000" w:themeColor="text1"/>
          <w:sz w:val="20"/>
          <w:szCs w:val="20"/>
          <w:highlight w:val="white"/>
        </w:rPr>
        <w:t xml:space="preserve">Mineral Wool </w:t>
      </w:r>
    </w:p>
    <w:sectPr w:rsidR="002D4C2A" w:rsidRPr="000B4F3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416E"/>
    <w:multiLevelType w:val="multilevel"/>
    <w:tmpl w:val="93942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F43D48"/>
    <w:multiLevelType w:val="multilevel"/>
    <w:tmpl w:val="6F102D7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1EA49D0"/>
    <w:multiLevelType w:val="multilevel"/>
    <w:tmpl w:val="FBA2420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CDF0F8D"/>
    <w:multiLevelType w:val="multilevel"/>
    <w:tmpl w:val="A232CB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4C2A"/>
    <w:rsid w:val="000B4F3C"/>
    <w:rsid w:val="002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70318-F02E-48FF-A1DB-4A487259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Brett Little</cp:lastModifiedBy>
  <cp:revision>2</cp:revision>
  <dcterms:created xsi:type="dcterms:W3CDTF">2018-02-02T19:10:00Z</dcterms:created>
  <dcterms:modified xsi:type="dcterms:W3CDTF">2018-02-02T19:11:00Z</dcterms:modified>
</cp:coreProperties>
</file>